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4" w:rsidRDefault="001B4868" w:rsidP="00734394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  <w:r>
        <w:rPr>
          <w:bCs/>
          <w:sz w:val="16"/>
        </w:rPr>
        <w:t xml:space="preserve"> </w:t>
      </w:r>
      <w:r w:rsidR="00734394" w:rsidRPr="00742D0A">
        <w:rPr>
          <w:bCs/>
          <w:sz w:val="16"/>
        </w:rPr>
        <w:t xml:space="preserve">PROCEDIMIENTO ADMINISTRATIVO: </w:t>
      </w:r>
      <w:r>
        <w:rPr>
          <w:bCs/>
          <w:sz w:val="16"/>
        </w:rPr>
        <w:t>32</w:t>
      </w:r>
      <w:r w:rsidR="002E3892">
        <w:rPr>
          <w:bCs/>
          <w:sz w:val="16"/>
        </w:rPr>
        <w:t>7</w:t>
      </w:r>
      <w:r>
        <w:rPr>
          <w:bCs/>
          <w:sz w:val="16"/>
        </w:rPr>
        <w:t>8</w:t>
      </w:r>
    </w:p>
    <w:p w:rsidR="00734394" w:rsidRPr="00742D0A" w:rsidRDefault="00734394" w:rsidP="00734394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</w:p>
    <w:p w:rsidR="007F4E36" w:rsidRDefault="00086F05" w:rsidP="000E7E8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>
        <w:rPr>
          <w:b/>
          <w:bCs/>
        </w:rPr>
        <w:t>RECONOCIMIENTO VOLUNTARIO DE RESPONSABILIDAD</w:t>
      </w:r>
      <w:r w:rsidR="008B52AC" w:rsidRPr="008B52AC">
        <w:rPr>
          <w:b/>
          <w:bCs/>
        </w:rPr>
        <w:t xml:space="preserve"> </w:t>
      </w:r>
    </w:p>
    <w:p w:rsidR="00086F05" w:rsidRDefault="00472540" w:rsidP="000E7E8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 w:rsidRPr="00472540">
        <w:rPr>
          <w:bCs/>
        </w:rPr>
        <w:t>(</w:t>
      </w:r>
      <w:r>
        <w:rPr>
          <w:bCs/>
        </w:rPr>
        <w:t xml:space="preserve">Artículo 85 de la </w:t>
      </w:r>
      <w:r w:rsidRPr="00744397">
        <w:rPr>
          <w:bCs/>
        </w:rPr>
        <w:t>Ley 39/2015, de 1 de octubre, del Procedimiento Administrativo Común de las Administraciones Públicas</w:t>
      </w:r>
      <w:r>
        <w:rPr>
          <w:bCs/>
        </w:rPr>
        <w:t xml:space="preserve"> (BOE 02/10/2015)</w:t>
      </w:r>
    </w:p>
    <w:p w:rsidR="008B52AC" w:rsidRDefault="008B52AC" w:rsidP="008B52AC"/>
    <w:p w:rsidR="000E7E8C" w:rsidRPr="00F6786D" w:rsidRDefault="000E7E8C" w:rsidP="000E7E8C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1.- Datos del procedimiento</w:t>
      </w:r>
    </w:p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1276"/>
        <w:gridCol w:w="1552"/>
      </w:tblGrid>
      <w:tr w:rsidR="000E7E8C" w:rsidRPr="00F6786D" w:rsidTr="000E7E8C">
        <w:trPr>
          <w:trHeight w:val="314"/>
        </w:trPr>
        <w:tc>
          <w:tcPr>
            <w:tcW w:w="3964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expediente s</w:t>
            </w:r>
            <w:r w:rsidRPr="00F6786D">
              <w:rPr>
                <w:rFonts w:ascii="Arial" w:hAnsi="Arial" w:cs="Arial"/>
              </w:rPr>
              <w:t>ancionador: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0E7E8C" w:rsidRPr="00162116" w:rsidRDefault="000E7E8C" w:rsidP="005E09B6">
            <w:pPr>
              <w:pStyle w:val="Encabezad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162116">
              <w:rPr>
                <w:rFonts w:ascii="Times New Roman" w:hAnsi="Times New Roman"/>
                <w:b/>
                <w:sz w:val="36"/>
                <w:szCs w:val="24"/>
              </w:rPr>
              <w:t>5 I</w:t>
            </w:r>
          </w:p>
        </w:tc>
        <w:tc>
          <w:tcPr>
            <w:tcW w:w="1134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E7E8C" w:rsidRPr="00162116" w:rsidRDefault="000E7E8C" w:rsidP="005E09B6">
            <w:pPr>
              <w:pStyle w:val="Encabezad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/>
                <w:b/>
                <w:sz w:val="36"/>
                <w:szCs w:val="36"/>
              </w:rPr>
              <w:t>SM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E7E8C" w:rsidRPr="00162116" w:rsidRDefault="000E7E8C" w:rsidP="005E09B6">
            <w:pPr>
              <w:pStyle w:val="Encabezad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/>
                <w:b/>
                <w:sz w:val="36"/>
                <w:szCs w:val="36"/>
              </w:rPr>
              <w:t>0000</w:t>
            </w:r>
          </w:p>
        </w:tc>
        <w:tc>
          <w:tcPr>
            <w:tcW w:w="1552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p w:rsidR="000E7E8C" w:rsidRPr="00F6786D" w:rsidRDefault="000E7E8C" w:rsidP="000E7E8C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2 - Datos del </w:t>
      </w:r>
      <w:r>
        <w:rPr>
          <w:rFonts w:ascii="Arial" w:hAnsi="Arial" w:cs="Arial"/>
          <w:b/>
        </w:rPr>
        <w:t>i</w:t>
      </w:r>
      <w:r w:rsidRPr="00F6786D">
        <w:rPr>
          <w:rFonts w:ascii="Arial" w:hAnsi="Arial" w:cs="Arial"/>
          <w:b/>
        </w:rPr>
        <w:t>nteresado</w:t>
      </w:r>
      <w:r>
        <w:rPr>
          <w:rFonts w:ascii="Arial" w:hAnsi="Arial" w:cs="Arial"/>
          <w:b/>
        </w:rPr>
        <w:t>/a</w:t>
      </w:r>
    </w:p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63"/>
        <w:gridCol w:w="226"/>
        <w:gridCol w:w="408"/>
        <w:gridCol w:w="2957"/>
        <w:gridCol w:w="1417"/>
        <w:gridCol w:w="1269"/>
      </w:tblGrid>
      <w:tr w:rsidR="000E7E8C" w:rsidRPr="00F6786D" w:rsidTr="005E09B6">
        <w:trPr>
          <w:trHeight w:val="567"/>
        </w:trPr>
        <w:tc>
          <w:tcPr>
            <w:tcW w:w="3681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p w:rsidR="000E7E8C" w:rsidRPr="00F6786D" w:rsidRDefault="000E7E8C" w:rsidP="000E7E8C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-</w:t>
      </w:r>
      <w:r w:rsidRPr="00F678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su caso, d</w:t>
      </w:r>
      <w:r w:rsidRPr="00F6786D">
        <w:rPr>
          <w:rFonts w:ascii="Arial" w:hAnsi="Arial" w:cs="Arial"/>
          <w:b/>
        </w:rPr>
        <w:t xml:space="preserve">atos de la </w:t>
      </w:r>
      <w:r>
        <w:rPr>
          <w:rFonts w:ascii="Arial" w:hAnsi="Arial" w:cs="Arial"/>
          <w:b/>
        </w:rPr>
        <w:t>r</w:t>
      </w:r>
      <w:r w:rsidRPr="00F6786D">
        <w:rPr>
          <w:rFonts w:ascii="Arial" w:hAnsi="Arial" w:cs="Arial"/>
          <w:b/>
        </w:rPr>
        <w:t>epresentación</w:t>
      </w:r>
    </w:p>
    <w:p w:rsidR="000E7E8C" w:rsidRPr="00F6786D" w:rsidRDefault="000E7E8C" w:rsidP="000E7E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63"/>
        <w:gridCol w:w="226"/>
        <w:gridCol w:w="408"/>
        <w:gridCol w:w="2957"/>
        <w:gridCol w:w="1417"/>
        <w:gridCol w:w="1269"/>
      </w:tblGrid>
      <w:tr w:rsidR="000E7E8C" w:rsidRPr="00F6786D" w:rsidTr="005E09B6">
        <w:trPr>
          <w:trHeight w:val="567"/>
        </w:trPr>
        <w:tc>
          <w:tcPr>
            <w:tcW w:w="3681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  <w:tr w:rsidR="000E7E8C" w:rsidRPr="00F6786D" w:rsidTr="005E09B6">
        <w:trPr>
          <w:trHeight w:val="284"/>
        </w:trPr>
        <w:tc>
          <w:tcPr>
            <w:tcW w:w="1271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0E7E8C" w:rsidRPr="00F6786D" w:rsidRDefault="000E7E8C" w:rsidP="005E09B6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E7E8C" w:rsidRPr="008B52AC" w:rsidRDefault="000E7E8C" w:rsidP="008B52AC"/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EXPONE</w:t>
      </w:r>
    </w:p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</w:p>
    <w:p w:rsidR="00086F05" w:rsidRDefault="00E93006" w:rsidP="00E93006">
      <w:pPr>
        <w:tabs>
          <w:tab w:val="left" w:pos="1140"/>
        </w:tabs>
        <w:rPr>
          <w:b/>
          <w:bCs/>
        </w:rPr>
      </w:pPr>
      <w:r>
        <w:t>Que habiendo sido inculpado en el expediente sancionador de referencia:</w:t>
      </w:r>
    </w:p>
    <w:p w:rsidR="00472540" w:rsidRPr="006010C0" w:rsidRDefault="00472540" w:rsidP="0047254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010C0">
        <w:rPr>
          <w:b/>
          <w:sz w:val="18"/>
          <w:szCs w:val="18"/>
        </w:rPr>
        <w:t xml:space="preserve">(Marcar con una </w:t>
      </w:r>
      <w:r w:rsidRPr="006010C0">
        <w:rPr>
          <w:b/>
          <w:bCs/>
          <w:sz w:val="18"/>
          <w:szCs w:val="18"/>
        </w:rPr>
        <w:t xml:space="preserve">X </w:t>
      </w:r>
      <w:r w:rsidRPr="006010C0">
        <w:rPr>
          <w:b/>
          <w:sz w:val="18"/>
          <w:szCs w:val="18"/>
        </w:rPr>
        <w:t>lo que proceda)</w:t>
      </w:r>
    </w:p>
    <w:p w:rsidR="00472540" w:rsidRDefault="00472540" w:rsidP="00472540">
      <w:pPr>
        <w:autoSpaceDE w:val="0"/>
        <w:autoSpaceDN w:val="0"/>
        <w:adjustRightInd w:val="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</w:tr>
    </w:tbl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  <w:r w:rsidRPr="001F2291">
        <w:t xml:space="preserve">Reconozco mi responsabilidad y desisto/renuncio al ejercicio/interposición de cualquier acción </w:t>
      </w:r>
      <w:r>
        <w:t>o recurso en vía administrativa</w:t>
      </w:r>
      <w:r w:rsidRPr="001F2291">
        <w:t xml:space="preserve"> contra la citada sanción</w:t>
      </w:r>
      <w:r>
        <w:t xml:space="preserve">   (reducción del 20%)</w:t>
      </w:r>
      <w:r w:rsidRPr="001F2291">
        <w:t xml:space="preserve">.  </w:t>
      </w:r>
    </w:p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</w:tr>
    </w:tbl>
    <w:p w:rsidR="00472540" w:rsidRPr="00DD4398" w:rsidRDefault="00DD4398" w:rsidP="00E93006">
      <w:pPr>
        <w:autoSpaceDE w:val="0"/>
        <w:autoSpaceDN w:val="0"/>
        <w:adjustRightInd w:val="0"/>
        <w:ind w:left="1134" w:right="510"/>
        <w:jc w:val="both"/>
      </w:pPr>
      <w:r w:rsidRPr="00DD4398">
        <w:t>Acepto el importe de la sanción propuesta anterior a la resolución sancionadora (reducción del 20%)</w:t>
      </w:r>
    </w:p>
    <w:p w:rsidR="000E7E8C" w:rsidRDefault="000E7E8C" w:rsidP="00E93006">
      <w:pPr>
        <w:autoSpaceDE w:val="0"/>
        <w:autoSpaceDN w:val="0"/>
        <w:adjustRightInd w:val="0"/>
        <w:ind w:left="1134" w:right="510"/>
        <w:jc w:val="both"/>
      </w:pPr>
    </w:p>
    <w:p w:rsidR="000E7E8C" w:rsidRDefault="000E7E8C" w:rsidP="00E93006">
      <w:pPr>
        <w:autoSpaceDE w:val="0"/>
        <w:autoSpaceDN w:val="0"/>
        <w:adjustRightInd w:val="0"/>
        <w:ind w:left="1134" w:right="510"/>
        <w:jc w:val="both"/>
      </w:pPr>
    </w:p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</w:p>
    <w:p w:rsidR="00E93006" w:rsidRDefault="008B52AC" w:rsidP="00E93006">
      <w:pPr>
        <w:autoSpaceDE w:val="0"/>
        <w:autoSpaceDN w:val="0"/>
        <w:adjustRightInd w:val="0"/>
        <w:jc w:val="center"/>
        <w:rPr>
          <w:b/>
          <w:bCs/>
        </w:rPr>
      </w:pPr>
      <w:r w:rsidRPr="008B52AC">
        <w:rPr>
          <w:b/>
          <w:bCs/>
        </w:rPr>
        <w:tab/>
      </w:r>
      <w:r w:rsidR="00E93006">
        <w:rPr>
          <w:b/>
          <w:bCs/>
        </w:rPr>
        <w:t>SOLICITO</w:t>
      </w:r>
    </w:p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</w:p>
    <w:p w:rsidR="00E93006" w:rsidRDefault="00E93006" w:rsidP="00E93006">
      <w:pPr>
        <w:autoSpaceDE w:val="0"/>
        <w:autoSpaceDN w:val="0"/>
        <w:adjustRightInd w:val="0"/>
        <w:jc w:val="both"/>
      </w:pPr>
      <w:r>
        <w:t>Acogerme a la reducción/es prevista/s en el art. 85.3 de la Ley 39/2015 de 1 de octubre, del Procedimiento Administrativo Común de las Administraciones Públicas.</w:t>
      </w:r>
    </w:p>
    <w:p w:rsidR="00E93006" w:rsidRDefault="00E93006" w:rsidP="00E93006">
      <w:pPr>
        <w:autoSpaceDE w:val="0"/>
        <w:autoSpaceDN w:val="0"/>
        <w:adjustRightInd w:val="0"/>
        <w:jc w:val="both"/>
      </w:pPr>
    </w:p>
    <w:p w:rsidR="00E93006" w:rsidRDefault="00E93006" w:rsidP="00E93006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Fecha: ____________________________________</w:t>
      </w:r>
    </w:p>
    <w:p w:rsidR="00E93006" w:rsidRDefault="00E93006" w:rsidP="00E93006">
      <w:pPr>
        <w:tabs>
          <w:tab w:val="left" w:pos="2535"/>
        </w:tabs>
        <w:autoSpaceDE w:val="0"/>
        <w:autoSpaceDN w:val="0"/>
        <w:adjustRightInd w:val="0"/>
        <w:rPr>
          <w:sz w:val="21"/>
          <w:szCs w:val="21"/>
        </w:rPr>
      </w:pPr>
    </w:p>
    <w:p w:rsidR="001B4868" w:rsidRDefault="00E93006" w:rsidP="001211A9">
      <w:pPr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Firma:</w:t>
      </w:r>
    </w:p>
    <w:p w:rsidR="000E7E8C" w:rsidRDefault="000E7E8C" w:rsidP="00E930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E7E8C" w:rsidRDefault="000E7E8C" w:rsidP="00E930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E7E8C" w:rsidRDefault="000E7E8C" w:rsidP="00E930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1B4868" w:rsidRPr="00472600" w:rsidRDefault="001B4868" w:rsidP="001B4868">
      <w:pPr>
        <w:pStyle w:val="Encabezad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472600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Notificación electrónica</w:t>
      </w:r>
    </w:p>
    <w:p w:rsidR="001B4868" w:rsidRPr="00E75FCC" w:rsidRDefault="001B4868" w:rsidP="001B4868">
      <w:pPr>
        <w:pStyle w:val="Encabezado"/>
        <w:rPr>
          <w:rFonts w:ascii="Arial" w:hAnsi="Arial" w:cs="Arial"/>
        </w:rPr>
      </w:pPr>
    </w:p>
    <w:p w:rsidR="001B4868" w:rsidRPr="00C53D78" w:rsidRDefault="001B4868" w:rsidP="001B4868">
      <w:r w:rsidRPr="00C53D78">
        <w:t>AUTORIZACIÓN [1] EXPRESA DE NOTIFICACIÓN ELECTRÓNICA</w:t>
      </w:r>
    </w:p>
    <w:p w:rsidR="001B4868" w:rsidRPr="00C53D78" w:rsidRDefault="001B4868" w:rsidP="001B4868">
      <w:pPr>
        <w:jc w:val="both"/>
      </w:pPr>
      <w:r w:rsidRPr="00C53D78">
        <w:t xml:space="preserve">Marcar una </w:t>
      </w:r>
      <w:r w:rsidRPr="00C53D78">
        <w:rPr>
          <w:sz w:val="28"/>
          <w:szCs w:val="28"/>
        </w:rPr>
        <w:t xml:space="preserve">X </w:t>
      </w:r>
      <w:r w:rsidRPr="00C53D78">
        <w:t>para autorizar a la Administración la notificación electrónica, de no marcarse esta opción la Administración notificará a las personas físicas por correo postal.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1B4868" w:rsidRPr="00C53D78" w:rsidTr="005E09B6">
        <w:trPr>
          <w:trHeight w:val="408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893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1B4868" w:rsidRPr="00C53D78" w:rsidRDefault="001B4868" w:rsidP="005E09B6">
            <w:pPr>
              <w:jc w:val="both"/>
            </w:pPr>
            <w:r w:rsidRPr="00C53D78">
              <w:t>Autorizo a la Dirección General competente en materia de comercio interior a notificarme a través del Servicio de Notificación electrónica por comparecencia en la Sede Electrónica de la CARM, las actuaciones que se deriven de la tramitación de estas alegaciones.</w:t>
            </w:r>
          </w:p>
        </w:tc>
      </w:tr>
      <w:tr w:rsidR="001B4868" w:rsidRPr="00C53D78" w:rsidTr="005E09B6">
        <w:trPr>
          <w:trHeight w:val="408"/>
          <w:jc w:val="center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  <w:tc>
          <w:tcPr>
            <w:tcW w:w="8930" w:type="dxa"/>
            <w:vMerge/>
            <w:tcBorders>
              <w:left w:val="nil"/>
              <w:bottom w:val="nil"/>
              <w:right w:val="nil"/>
            </w:tcBorders>
          </w:tcPr>
          <w:p w:rsidR="001B4868" w:rsidRPr="00C53D78" w:rsidRDefault="001B4868" w:rsidP="005E09B6">
            <w:pPr>
              <w:jc w:val="both"/>
            </w:pPr>
          </w:p>
        </w:tc>
      </w:tr>
    </w:tbl>
    <w:p w:rsidR="001B4868" w:rsidRPr="00C53D78" w:rsidRDefault="001B4868" w:rsidP="001B4868">
      <w:pPr>
        <w:spacing w:before="120" w:after="120"/>
        <w:jc w:val="both"/>
      </w:pPr>
      <w:r w:rsidRPr="00C53D78">
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B13805">
          <w:rPr>
            <w:rStyle w:val="Hipervnculo"/>
            <w:i/>
          </w:rPr>
          <w:t>https://sede.carm.es</w:t>
        </w:r>
      </w:hyperlink>
      <w:r w:rsidRPr="00C53D78">
        <w:t xml:space="preserve"> en el apartado notificaciones electrónicas de la carpeta del ciudadano, o directamente en la URL </w:t>
      </w:r>
      <w:hyperlink r:id="rId8" w:history="1">
        <w:r w:rsidRPr="00C53D78">
          <w:rPr>
            <w:rStyle w:val="Hipervnculo"/>
            <w:i/>
          </w:rPr>
          <w:t>https://sede.carm.es/vernotificaciones</w:t>
        </w:r>
      </w:hyperlink>
      <w:r w:rsidRPr="00C53D78">
        <w:t xml:space="preserve">. </w:t>
      </w:r>
    </w:p>
    <w:p w:rsidR="001B4868" w:rsidRPr="00C53D78" w:rsidRDefault="001B4868" w:rsidP="001B4868">
      <w:pPr>
        <w:spacing w:after="240"/>
        <w:jc w:val="both"/>
      </w:pPr>
      <w:r w:rsidRPr="00C53D78">
        <w:t>Asimismo, autorizo a esa Dirección General a que me informe siempre que disponga de una nueva notificación mediante Sede Electrónica, a través de la siguiente dirección de correo electrónico y/o vía SMS al siguiente número de teléfono móvil:</w:t>
      </w:r>
    </w:p>
    <w:p w:rsidR="001B4868" w:rsidRPr="009D39EA" w:rsidRDefault="001B4868" w:rsidP="001B4868">
      <w:pPr>
        <w:spacing w:after="360"/>
        <w:jc w:val="both"/>
      </w:pPr>
      <w:r>
        <w:t>Correo: ____________________________________________ y/o núm. teléfono móvil ___________________</w:t>
      </w:r>
    </w:p>
    <w:p w:rsidR="001B4868" w:rsidRPr="00841A27" w:rsidRDefault="001B4868" w:rsidP="001B4868">
      <w:pPr>
        <w:spacing w:after="120"/>
        <w:jc w:val="both"/>
        <w:rPr>
          <w:i/>
          <w:sz w:val="18"/>
          <w:szCs w:val="18"/>
        </w:rPr>
      </w:pPr>
      <w:r w:rsidRPr="00841A27">
        <w:rPr>
          <w:i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1B4868" w:rsidRPr="00841A27" w:rsidRDefault="001B4868" w:rsidP="001B4868">
      <w:pPr>
        <w:pStyle w:val="Encabezado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1B4868" w:rsidRDefault="001B4868" w:rsidP="001B4868">
      <w:pPr>
        <w:pStyle w:val="Encabezado"/>
        <w:jc w:val="both"/>
        <w:rPr>
          <w:rFonts w:ascii="Arial" w:hAnsi="Arial" w:cs="Arial"/>
          <w:i/>
          <w:sz w:val="20"/>
        </w:rPr>
      </w:pPr>
    </w:p>
    <w:p w:rsidR="001B4868" w:rsidRPr="00841A27" w:rsidRDefault="001B4868" w:rsidP="001B4868">
      <w:pPr>
        <w:jc w:val="both"/>
        <w:rPr>
          <w:i/>
          <w:sz w:val="18"/>
          <w:szCs w:val="18"/>
        </w:rPr>
      </w:pPr>
      <w:r w:rsidRPr="00841A27">
        <w:rPr>
          <w:i/>
          <w:sz w:val="18"/>
          <w:szCs w:val="18"/>
        </w:rPr>
  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alegación para la finalidad derivada de la gestión del procedimiento, actuación o trámite administrativo a que hace referencia su escrito, ante el que podrá ejercer los derechos de acceso, rectificación, cancelación y oposición.</w:t>
      </w:r>
    </w:p>
    <w:p w:rsidR="001B4868" w:rsidRPr="00841A27" w:rsidRDefault="001B4868" w:rsidP="001B4868">
      <w:pPr>
        <w:jc w:val="both"/>
        <w:rPr>
          <w:i/>
        </w:rPr>
      </w:pPr>
    </w:p>
    <w:p w:rsidR="001B4868" w:rsidRPr="00841A27" w:rsidRDefault="001B4868" w:rsidP="001B4868">
      <w:pPr>
        <w:jc w:val="both"/>
        <w:rPr>
          <w:i/>
        </w:rPr>
      </w:pPr>
    </w:p>
    <w:p w:rsidR="001B4868" w:rsidRPr="00472600" w:rsidRDefault="001B4868" w:rsidP="001B4868">
      <w:pPr>
        <w:pStyle w:val="Encabezad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472600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Firma del interesado/a, o en su caso de su representante</w:t>
      </w:r>
    </w:p>
    <w:p w:rsidR="001B4868" w:rsidRDefault="001B4868" w:rsidP="001B4868">
      <w:pPr>
        <w:pStyle w:val="Encabezado"/>
        <w:jc w:val="both"/>
        <w:rPr>
          <w:rFonts w:ascii="Arial" w:hAnsi="Arial" w:cs="Arial"/>
          <w:i/>
        </w:rPr>
      </w:pPr>
    </w:p>
    <w:p w:rsidR="001B4868" w:rsidRDefault="001B4868" w:rsidP="001B4868">
      <w:pPr>
        <w:pStyle w:val="Encabezad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 _______________________, a ___________ de ___________________ </w:t>
      </w:r>
      <w:proofErr w:type="spellStart"/>
      <w:r>
        <w:rPr>
          <w:rFonts w:ascii="Arial" w:hAnsi="Arial" w:cs="Arial"/>
          <w:i/>
        </w:rPr>
        <w:t>de</w:t>
      </w:r>
      <w:proofErr w:type="spellEnd"/>
      <w:r>
        <w:rPr>
          <w:rFonts w:ascii="Arial" w:hAnsi="Arial" w:cs="Arial"/>
          <w:i/>
        </w:rPr>
        <w:t xml:space="preserve"> 20____</w:t>
      </w:r>
    </w:p>
    <w:p w:rsidR="001B4868" w:rsidRDefault="001B4868" w:rsidP="001B4868">
      <w:pPr>
        <w:pStyle w:val="Encabezado"/>
        <w:jc w:val="center"/>
        <w:rPr>
          <w:rFonts w:ascii="Arial" w:hAnsi="Arial" w:cs="Arial"/>
          <w:i/>
        </w:rPr>
      </w:pPr>
    </w:p>
    <w:p w:rsidR="001B4868" w:rsidRDefault="001B4868" w:rsidP="001B4868">
      <w:pPr>
        <w:pStyle w:val="Encabezado"/>
        <w:jc w:val="center"/>
        <w:rPr>
          <w:rFonts w:ascii="Arial" w:hAnsi="Arial" w:cs="Arial"/>
          <w:i/>
        </w:rPr>
      </w:pPr>
    </w:p>
    <w:p w:rsidR="001B4868" w:rsidRDefault="001B4868" w:rsidP="001B4868">
      <w:pPr>
        <w:pStyle w:val="Encabezado"/>
        <w:spacing w:after="120"/>
        <w:jc w:val="center"/>
        <w:rPr>
          <w:rFonts w:ascii="Arial" w:hAnsi="Arial" w:cs="Arial"/>
          <w:i/>
        </w:rPr>
      </w:pPr>
    </w:p>
    <w:p w:rsidR="001B4868" w:rsidRDefault="001B4868" w:rsidP="00094D8A">
      <w:pPr>
        <w:pStyle w:val="Encabezado"/>
        <w:jc w:val="center"/>
        <w:rPr>
          <w:sz w:val="21"/>
          <w:szCs w:val="21"/>
        </w:rPr>
      </w:pPr>
      <w:r>
        <w:rPr>
          <w:rFonts w:ascii="Arial" w:hAnsi="Arial" w:cs="Arial"/>
          <w:b/>
        </w:rPr>
        <w:t xml:space="preserve">ILMO/A. DIRECTOR/A GENERAL DE COMERCIO, CONSUMO </w:t>
      </w:r>
      <w:r w:rsidR="00286024">
        <w:rPr>
          <w:rFonts w:ascii="Arial" w:hAnsi="Arial" w:cs="Arial"/>
          <w:b/>
        </w:rPr>
        <w:t>Y ARTESANIA</w:t>
      </w:r>
      <w:r>
        <w:rPr>
          <w:rFonts w:ascii="Arial" w:hAnsi="Arial" w:cs="Arial"/>
          <w:b/>
        </w:rPr>
        <w:t>.</w:t>
      </w:r>
    </w:p>
    <w:sectPr w:rsidR="001B4868" w:rsidSect="000E7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43" w:rsidRDefault="00B80C43">
      <w:r>
        <w:separator/>
      </w:r>
    </w:p>
  </w:endnote>
  <w:endnote w:type="continuationSeparator" w:id="0">
    <w:p w:rsidR="00B80C43" w:rsidRDefault="00B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2" w:rsidRDefault="00C826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2" w:rsidRDefault="00C826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2" w:rsidRDefault="00C82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43" w:rsidRDefault="00B80C43">
      <w:r>
        <w:separator/>
      </w:r>
    </w:p>
  </w:footnote>
  <w:footnote w:type="continuationSeparator" w:id="0">
    <w:p w:rsidR="00B80C43" w:rsidRDefault="00B8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2" w:rsidRDefault="00C826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7D" w:rsidRDefault="00E0247D" w:rsidP="003903BE">
    <w:pPr>
      <w:pStyle w:val="Encabezado"/>
      <w:ind w:left="-1701" w:right="-1418"/>
      <w:rPr>
        <w:noProof/>
        <w:lang w:eastAsia="es-ES"/>
      </w:rPr>
    </w:pPr>
  </w:p>
  <w:tbl>
    <w:tblPr>
      <w:tblW w:w="10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"/>
      <w:gridCol w:w="535"/>
      <w:gridCol w:w="133"/>
      <w:gridCol w:w="3341"/>
      <w:gridCol w:w="801"/>
      <w:gridCol w:w="1436"/>
      <w:gridCol w:w="1370"/>
      <w:gridCol w:w="2316"/>
      <w:gridCol w:w="295"/>
    </w:tblGrid>
    <w:tr w:rsidR="001B4868" w:rsidTr="005E09B6">
      <w:trPr>
        <w:cantSplit/>
        <w:trHeight w:val="118"/>
      </w:trPr>
      <w:tc>
        <w:tcPr>
          <w:tcW w:w="668" w:type="dxa"/>
          <w:gridSpan w:val="2"/>
        </w:tcPr>
        <w:p w:rsidR="001B4868" w:rsidRDefault="001B4868" w:rsidP="001B4868">
          <w:pPr>
            <w:pStyle w:val="Encabezado"/>
            <w:jc w:val="both"/>
            <w:rPr>
              <w:b/>
            </w:rPr>
          </w:pPr>
        </w:p>
      </w:tc>
      <w:tc>
        <w:tcPr>
          <w:tcW w:w="3474" w:type="dxa"/>
          <w:gridSpan w:val="2"/>
        </w:tcPr>
        <w:p w:rsidR="001B4868" w:rsidRDefault="001B4868" w:rsidP="001B4868">
          <w:pPr>
            <w:pStyle w:val="Encabezado"/>
            <w:rPr>
              <w:rFonts w:ascii="Helv" w:hAnsi="Helv"/>
              <w:iCs/>
              <w:sz w:val="16"/>
            </w:rPr>
          </w:pPr>
        </w:p>
      </w:tc>
      <w:tc>
        <w:tcPr>
          <w:tcW w:w="3607" w:type="dxa"/>
          <w:gridSpan w:val="3"/>
        </w:tcPr>
        <w:p w:rsidR="001B4868" w:rsidRDefault="001B4868" w:rsidP="001B4868">
          <w:pPr>
            <w:pStyle w:val="Encabezado"/>
            <w:rPr>
              <w:rFonts w:ascii="Helv" w:hAnsi="Helv"/>
              <w:sz w:val="18"/>
            </w:rPr>
          </w:pPr>
        </w:p>
      </w:tc>
      <w:tc>
        <w:tcPr>
          <w:tcW w:w="2611" w:type="dxa"/>
          <w:gridSpan w:val="2"/>
        </w:tcPr>
        <w:p w:rsidR="001B4868" w:rsidRDefault="001B4868" w:rsidP="001B4868">
          <w:pPr>
            <w:pStyle w:val="Encabezado"/>
            <w:rPr>
              <w:rFonts w:ascii="Helv" w:hAnsi="Helv"/>
              <w:sz w:val="16"/>
            </w:rPr>
          </w:pPr>
        </w:p>
      </w:tc>
    </w:tr>
    <w:tr w:rsidR="001B4868" w:rsidRPr="005756EC" w:rsidTr="005E09B6">
      <w:trPr>
        <w:gridBefore w:val="1"/>
        <w:gridAfter w:val="1"/>
        <w:wBefore w:w="133" w:type="dxa"/>
        <w:wAfter w:w="295" w:type="dxa"/>
        <w:cantSplit/>
        <w:trHeight w:hRule="exact" w:val="2100"/>
      </w:trPr>
      <w:tc>
        <w:tcPr>
          <w:tcW w:w="668" w:type="dxa"/>
          <w:gridSpan w:val="2"/>
        </w:tcPr>
        <w:p w:rsidR="001B4868" w:rsidRPr="00B2771A" w:rsidRDefault="001B4868" w:rsidP="001B4868">
          <w:pPr>
            <w:spacing w:line="240" w:lineRule="atLeas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00050" cy="800100"/>
                <wp:effectExtent l="0" t="0" r="0" b="0"/>
                <wp:docPr id="1" name="Imagen 1" descr="Consj%20Economia%20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j%20Economia%20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  <w:vAlign w:val="center"/>
        </w:tcPr>
        <w:p w:rsidR="001B4868" w:rsidRPr="005756EC" w:rsidRDefault="001B4868" w:rsidP="001B4868">
          <w:pPr>
            <w:pStyle w:val="Encabezado"/>
            <w:rPr>
              <w:b/>
              <w:bCs/>
              <w:sz w:val="18"/>
            </w:rPr>
          </w:pPr>
          <w:r w:rsidRPr="005756EC">
            <w:rPr>
              <w:b/>
              <w:bCs/>
              <w:sz w:val="18"/>
            </w:rPr>
            <w:t>Región de Murcia</w:t>
          </w:r>
        </w:p>
        <w:p w:rsidR="001B4868" w:rsidRPr="005756EC" w:rsidRDefault="001B4868" w:rsidP="001B4868">
          <w:pPr>
            <w:pStyle w:val="Encabezado"/>
            <w:rPr>
              <w:b/>
              <w:bCs/>
              <w:spacing w:val="10"/>
              <w:sz w:val="4"/>
            </w:rPr>
          </w:pPr>
        </w:p>
        <w:p w:rsidR="001B4868" w:rsidRDefault="001B4868" w:rsidP="001B4868">
          <w:pPr>
            <w:pStyle w:val="Encabezado"/>
            <w:rPr>
              <w:spacing w:val="10"/>
              <w:sz w:val="18"/>
            </w:rPr>
          </w:pPr>
          <w:r>
            <w:rPr>
              <w:spacing w:val="10"/>
              <w:sz w:val="18"/>
            </w:rPr>
            <w:t>Consejería de Empresa</w:t>
          </w:r>
          <w:r w:rsidR="00C82682">
            <w:rPr>
              <w:spacing w:val="10"/>
              <w:sz w:val="18"/>
            </w:rPr>
            <w:t xml:space="preserve">, Industria </w:t>
          </w:r>
          <w:r>
            <w:rPr>
              <w:spacing w:val="10"/>
              <w:sz w:val="18"/>
            </w:rPr>
            <w:t xml:space="preserve">y </w:t>
          </w:r>
          <w:proofErr w:type="spellStart"/>
          <w:r w:rsidR="00C82682">
            <w:rPr>
              <w:spacing w:val="10"/>
              <w:sz w:val="18"/>
            </w:rPr>
            <w:t>Portavocía</w:t>
          </w:r>
          <w:proofErr w:type="spellEnd"/>
        </w:p>
        <w:p w:rsidR="001B4868" w:rsidRDefault="001B4868" w:rsidP="001B4868">
          <w:pPr>
            <w:pStyle w:val="Encabezado"/>
            <w:rPr>
              <w:spacing w:val="10"/>
              <w:sz w:val="18"/>
            </w:rPr>
          </w:pPr>
        </w:p>
        <w:p w:rsidR="001B4868" w:rsidRDefault="001B4868" w:rsidP="001B4868">
          <w:pPr>
            <w:pStyle w:val="Encabezado"/>
            <w:rPr>
              <w:sz w:val="18"/>
            </w:rPr>
          </w:pPr>
          <w:r w:rsidRPr="005756EC">
            <w:rPr>
              <w:sz w:val="18"/>
            </w:rPr>
            <w:t xml:space="preserve">Dirección </w:t>
          </w:r>
          <w:r>
            <w:rPr>
              <w:sz w:val="18"/>
            </w:rPr>
            <w:t xml:space="preserve">General de Comercio, Consumo y </w:t>
          </w:r>
          <w:r w:rsidR="00C82682">
            <w:rPr>
              <w:sz w:val="18"/>
            </w:rPr>
            <w:t>Artesanía</w:t>
          </w:r>
        </w:p>
        <w:p w:rsidR="001B4868" w:rsidRPr="00FA1E35" w:rsidRDefault="001B4868" w:rsidP="001B4868">
          <w:pPr>
            <w:pStyle w:val="Encabezado"/>
            <w:rPr>
              <w:spacing w:val="10"/>
              <w:sz w:val="18"/>
            </w:rPr>
          </w:pPr>
        </w:p>
      </w:tc>
      <w:tc>
        <w:tcPr>
          <w:tcW w:w="1436" w:type="dxa"/>
          <w:vAlign w:val="center"/>
        </w:tcPr>
        <w:p w:rsidR="001B4868" w:rsidRPr="00954D1D" w:rsidRDefault="001B4868" w:rsidP="001B4868">
          <w:pPr>
            <w:pStyle w:val="Encabezado"/>
            <w:rPr>
              <w:b/>
              <w:bCs/>
              <w:sz w:val="18"/>
            </w:rPr>
          </w:pPr>
        </w:p>
      </w:tc>
      <w:tc>
        <w:tcPr>
          <w:tcW w:w="3686" w:type="dxa"/>
          <w:gridSpan w:val="2"/>
          <w:vAlign w:val="center"/>
        </w:tcPr>
        <w:p w:rsidR="001B4868" w:rsidRPr="00C3265B" w:rsidRDefault="001B4868" w:rsidP="001B4868">
          <w:pPr>
            <w:pStyle w:val="Encabezado"/>
            <w:spacing w:before="340"/>
            <w:rPr>
              <w:bCs/>
              <w:sz w:val="18"/>
            </w:rPr>
          </w:pPr>
          <w:r w:rsidRPr="00C3265B">
            <w:rPr>
              <w:bCs/>
              <w:sz w:val="18"/>
            </w:rPr>
            <w:t>Sección de Infracciones y Sanciones</w:t>
          </w:r>
        </w:p>
        <w:p w:rsidR="001B4868" w:rsidRPr="00C3265B" w:rsidRDefault="001B4868" w:rsidP="001B4868">
          <w:pPr>
            <w:pStyle w:val="Encabezado"/>
            <w:spacing w:before="340"/>
            <w:rPr>
              <w:bCs/>
              <w:sz w:val="18"/>
            </w:rPr>
          </w:pPr>
          <w:r w:rsidRPr="00C3265B">
            <w:rPr>
              <w:bCs/>
              <w:sz w:val="18"/>
            </w:rPr>
            <w:t>C/ Actor Francisco Rabal  8, 30009 Murcia</w:t>
          </w:r>
        </w:p>
        <w:p w:rsidR="001B4868" w:rsidRPr="00C3265B" w:rsidRDefault="001B4868" w:rsidP="001B4868">
          <w:pPr>
            <w:pStyle w:val="Encabezado"/>
            <w:rPr>
              <w:bCs/>
              <w:sz w:val="18"/>
            </w:rPr>
          </w:pPr>
          <w:r w:rsidRPr="00C3265B">
            <w:rPr>
              <w:bCs/>
              <w:sz w:val="18"/>
            </w:rPr>
            <w:t>Tel. (968) 357639</w:t>
          </w:r>
        </w:p>
      </w:tc>
    </w:tr>
  </w:tbl>
  <w:p w:rsidR="003903BE" w:rsidRPr="003903BE" w:rsidRDefault="003903BE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2" w:rsidRDefault="00C826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7D"/>
    <w:rsid w:val="00015483"/>
    <w:rsid w:val="00017C02"/>
    <w:rsid w:val="000349DD"/>
    <w:rsid w:val="000359CF"/>
    <w:rsid w:val="0004395F"/>
    <w:rsid w:val="00076D2B"/>
    <w:rsid w:val="00086F05"/>
    <w:rsid w:val="00094D8A"/>
    <w:rsid w:val="000A0C31"/>
    <w:rsid w:val="000B5ED4"/>
    <w:rsid w:val="000C3F9F"/>
    <w:rsid w:val="000C5776"/>
    <w:rsid w:val="000C5DAC"/>
    <w:rsid w:val="000D49D2"/>
    <w:rsid w:val="000E2EB8"/>
    <w:rsid w:val="000E7E8C"/>
    <w:rsid w:val="001211A9"/>
    <w:rsid w:val="00126117"/>
    <w:rsid w:val="00131D3D"/>
    <w:rsid w:val="001440A4"/>
    <w:rsid w:val="00144A3C"/>
    <w:rsid w:val="001501F3"/>
    <w:rsid w:val="00150A49"/>
    <w:rsid w:val="00183F69"/>
    <w:rsid w:val="001867A8"/>
    <w:rsid w:val="0019305A"/>
    <w:rsid w:val="00195BA8"/>
    <w:rsid w:val="001A30A4"/>
    <w:rsid w:val="001B4868"/>
    <w:rsid w:val="001E4314"/>
    <w:rsid w:val="001E511E"/>
    <w:rsid w:val="001F043E"/>
    <w:rsid w:val="0020177A"/>
    <w:rsid w:val="00203F87"/>
    <w:rsid w:val="0021115C"/>
    <w:rsid w:val="002124B4"/>
    <w:rsid w:val="00216F40"/>
    <w:rsid w:val="002313E0"/>
    <w:rsid w:val="00243B8C"/>
    <w:rsid w:val="002523B9"/>
    <w:rsid w:val="00283EE6"/>
    <w:rsid w:val="00286024"/>
    <w:rsid w:val="00286ED6"/>
    <w:rsid w:val="002922A7"/>
    <w:rsid w:val="00292DE3"/>
    <w:rsid w:val="002C42D0"/>
    <w:rsid w:val="002D5843"/>
    <w:rsid w:val="002E3892"/>
    <w:rsid w:val="002E66B1"/>
    <w:rsid w:val="002F0278"/>
    <w:rsid w:val="002F243A"/>
    <w:rsid w:val="002F2B95"/>
    <w:rsid w:val="002F3197"/>
    <w:rsid w:val="003212E0"/>
    <w:rsid w:val="003221F7"/>
    <w:rsid w:val="00322A03"/>
    <w:rsid w:val="003253FA"/>
    <w:rsid w:val="003453A3"/>
    <w:rsid w:val="00345572"/>
    <w:rsid w:val="00350B27"/>
    <w:rsid w:val="00360FB1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72540"/>
    <w:rsid w:val="00482DFE"/>
    <w:rsid w:val="004914FE"/>
    <w:rsid w:val="004B3F35"/>
    <w:rsid w:val="004E263A"/>
    <w:rsid w:val="004E2907"/>
    <w:rsid w:val="004F5DE5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C782F"/>
    <w:rsid w:val="006E473E"/>
    <w:rsid w:val="006E7994"/>
    <w:rsid w:val="006F0C4D"/>
    <w:rsid w:val="006F7A7B"/>
    <w:rsid w:val="00706452"/>
    <w:rsid w:val="00734394"/>
    <w:rsid w:val="00740C31"/>
    <w:rsid w:val="00744397"/>
    <w:rsid w:val="00751211"/>
    <w:rsid w:val="00771462"/>
    <w:rsid w:val="007807C5"/>
    <w:rsid w:val="0078316F"/>
    <w:rsid w:val="007877C0"/>
    <w:rsid w:val="007921D6"/>
    <w:rsid w:val="007B0438"/>
    <w:rsid w:val="007B7E8E"/>
    <w:rsid w:val="007F4E36"/>
    <w:rsid w:val="007F559E"/>
    <w:rsid w:val="00813673"/>
    <w:rsid w:val="0085100A"/>
    <w:rsid w:val="008576DC"/>
    <w:rsid w:val="00857D1D"/>
    <w:rsid w:val="00864433"/>
    <w:rsid w:val="0087033B"/>
    <w:rsid w:val="0087269E"/>
    <w:rsid w:val="008769B8"/>
    <w:rsid w:val="00880BB8"/>
    <w:rsid w:val="008959D8"/>
    <w:rsid w:val="008A5BDC"/>
    <w:rsid w:val="008B52A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55B93"/>
    <w:rsid w:val="00964E9A"/>
    <w:rsid w:val="00977810"/>
    <w:rsid w:val="00982C6A"/>
    <w:rsid w:val="009B6037"/>
    <w:rsid w:val="009E09D8"/>
    <w:rsid w:val="009F122B"/>
    <w:rsid w:val="009F7D15"/>
    <w:rsid w:val="00A01E82"/>
    <w:rsid w:val="00A2093E"/>
    <w:rsid w:val="00A24934"/>
    <w:rsid w:val="00A379A5"/>
    <w:rsid w:val="00A56154"/>
    <w:rsid w:val="00A715AB"/>
    <w:rsid w:val="00A72155"/>
    <w:rsid w:val="00AC0B99"/>
    <w:rsid w:val="00AD0AEC"/>
    <w:rsid w:val="00AD0E37"/>
    <w:rsid w:val="00AD7BF0"/>
    <w:rsid w:val="00AF2D4A"/>
    <w:rsid w:val="00B0544A"/>
    <w:rsid w:val="00B07CAE"/>
    <w:rsid w:val="00B116D7"/>
    <w:rsid w:val="00B12645"/>
    <w:rsid w:val="00B43B7D"/>
    <w:rsid w:val="00B80C43"/>
    <w:rsid w:val="00B92B71"/>
    <w:rsid w:val="00BB5159"/>
    <w:rsid w:val="00BC15A7"/>
    <w:rsid w:val="00BC522C"/>
    <w:rsid w:val="00BD04EB"/>
    <w:rsid w:val="00BD19EB"/>
    <w:rsid w:val="00BD236A"/>
    <w:rsid w:val="00BD4152"/>
    <w:rsid w:val="00BD4A9A"/>
    <w:rsid w:val="00BD6093"/>
    <w:rsid w:val="00BE0346"/>
    <w:rsid w:val="00BE07DD"/>
    <w:rsid w:val="00BE0DC6"/>
    <w:rsid w:val="00BE5598"/>
    <w:rsid w:val="00C02694"/>
    <w:rsid w:val="00C0433E"/>
    <w:rsid w:val="00C23B93"/>
    <w:rsid w:val="00C41D46"/>
    <w:rsid w:val="00C56F6D"/>
    <w:rsid w:val="00C612F9"/>
    <w:rsid w:val="00C64AAE"/>
    <w:rsid w:val="00C73F3E"/>
    <w:rsid w:val="00C81770"/>
    <w:rsid w:val="00C82682"/>
    <w:rsid w:val="00C90C0F"/>
    <w:rsid w:val="00C90C75"/>
    <w:rsid w:val="00C95EAF"/>
    <w:rsid w:val="00CC684D"/>
    <w:rsid w:val="00CD0F3B"/>
    <w:rsid w:val="00CD7D71"/>
    <w:rsid w:val="00CE434B"/>
    <w:rsid w:val="00CE5BF2"/>
    <w:rsid w:val="00CF2286"/>
    <w:rsid w:val="00CF4303"/>
    <w:rsid w:val="00D02905"/>
    <w:rsid w:val="00D12492"/>
    <w:rsid w:val="00D53C6C"/>
    <w:rsid w:val="00D72235"/>
    <w:rsid w:val="00D73F6C"/>
    <w:rsid w:val="00D826D9"/>
    <w:rsid w:val="00D87A55"/>
    <w:rsid w:val="00D96B7F"/>
    <w:rsid w:val="00DB24E4"/>
    <w:rsid w:val="00DC7B9D"/>
    <w:rsid w:val="00DD4398"/>
    <w:rsid w:val="00DF6641"/>
    <w:rsid w:val="00E0247D"/>
    <w:rsid w:val="00E02F9D"/>
    <w:rsid w:val="00E06773"/>
    <w:rsid w:val="00E82B30"/>
    <w:rsid w:val="00E878FC"/>
    <w:rsid w:val="00E93006"/>
    <w:rsid w:val="00E9594B"/>
    <w:rsid w:val="00EA1E98"/>
    <w:rsid w:val="00EB23DF"/>
    <w:rsid w:val="00EC762C"/>
    <w:rsid w:val="00EE3F53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13AF3-2496-4DC1-BA8D-3139858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AC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rsid w:val="008B52A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8B52AC"/>
    <w:pPr>
      <w:suppressLineNumbers/>
    </w:pPr>
  </w:style>
  <w:style w:type="character" w:customStyle="1" w:styleId="EncabezadoCar">
    <w:name w:val="Encabezado Car"/>
    <w:link w:val="Encabezado"/>
    <w:uiPriority w:val="99"/>
    <w:rsid w:val="001B4868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ttps://sede.carm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31w\Desktop\Direcci&#243;n%20General%20de%20Salud%20P&#250;blica%20y%20Adic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91B4-9F22-4C33-965B-6DE2966F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Salud Pública y Adicciones.dotx</Template>
  <TotalTime>0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PALACIOS, MARIA ANGELES</dc:creator>
  <cp:keywords/>
  <dc:description/>
  <cp:lastModifiedBy>ABELLAN MARTINEZ, JUANA MARIA</cp:lastModifiedBy>
  <cp:revision>2</cp:revision>
  <cp:lastPrinted>2018-10-22T11:23:00Z</cp:lastPrinted>
  <dcterms:created xsi:type="dcterms:W3CDTF">2019-09-26T07:07:00Z</dcterms:created>
  <dcterms:modified xsi:type="dcterms:W3CDTF">2019-09-26T07:07:00Z</dcterms:modified>
</cp:coreProperties>
</file>